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2DE" w:rsidRDefault="005242DA">
      <w:r>
        <w:rPr>
          <w:noProof/>
          <w:lang w:eastAsia="fr-FR"/>
        </w:rPr>
        <w:drawing>
          <wp:anchor distT="0" distB="0" distL="114300" distR="114300" simplePos="0" relativeHeight="251657728" behindDoc="1" locked="0" layoutInCell="1" allowOverlap="1">
            <wp:simplePos x="0" y="0"/>
            <wp:positionH relativeFrom="column">
              <wp:posOffset>2819400</wp:posOffset>
            </wp:positionH>
            <wp:positionV relativeFrom="paragraph">
              <wp:posOffset>167640</wp:posOffset>
            </wp:positionV>
            <wp:extent cx="3822700" cy="1431290"/>
            <wp:effectExtent l="0" t="0" r="6350" b="0"/>
            <wp:wrapThrough wrapText="bothSides">
              <wp:wrapPolygon edited="0">
                <wp:start x="0" y="0"/>
                <wp:lineTo x="0" y="21274"/>
                <wp:lineTo x="21528" y="21274"/>
                <wp:lineTo x="21528" y="0"/>
                <wp:lineTo x="0" y="0"/>
              </wp:wrapPolygon>
            </wp:wrapThrough>
            <wp:docPr id="2" name="Image 1" descr="EnteteEx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eExp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2700" cy="1431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0F3E" w:rsidRDefault="00665735" w:rsidP="00A00F3E">
      <w:pPr>
        <w:ind w:left="-142"/>
        <w:jc w:val="center"/>
        <w:rPr>
          <w:rFonts w:ascii="Peach Milk" w:hAnsi="Peach Milk"/>
          <w:sz w:val="144"/>
          <w:szCs w:val="120"/>
        </w:rPr>
      </w:pPr>
    </w:p>
    <w:tbl>
      <w:tblPr>
        <w:tblpPr w:leftFromText="141" w:rightFromText="141" w:vertAnchor="text" w:horzAnchor="margin" w:tblpY="602"/>
        <w:tblW w:w="10702" w:type="dxa"/>
        <w:tblCellMar>
          <w:left w:w="70" w:type="dxa"/>
          <w:right w:w="70" w:type="dxa"/>
        </w:tblCellMar>
        <w:tblLook w:val="0000" w:firstRow="0" w:lastRow="0" w:firstColumn="0" w:lastColumn="0" w:noHBand="0" w:noVBand="0"/>
      </w:tblPr>
      <w:tblGrid>
        <w:gridCol w:w="3898"/>
        <w:gridCol w:w="6804"/>
      </w:tblGrid>
      <w:tr w:rsidR="00665735" w:rsidRPr="0037755F" w:rsidTr="00665735">
        <w:trPr>
          <w:trHeight w:val="2413"/>
        </w:trPr>
        <w:tc>
          <w:tcPr>
            <w:tcW w:w="3898" w:type="dxa"/>
          </w:tcPr>
          <w:p w:rsidR="00665735" w:rsidRPr="0037755F" w:rsidRDefault="00665735" w:rsidP="00665735">
            <w:pPr>
              <w:pStyle w:val="SenderAddress"/>
              <w:ind w:right="-108"/>
              <w:rPr>
                <w:rFonts w:ascii="Tryst" w:hAnsi="Tryst"/>
                <w:sz w:val="10"/>
                <w:szCs w:val="10"/>
                <w:lang w:val="fr-FR"/>
              </w:rPr>
            </w:pPr>
            <w:bookmarkStart w:id="0" w:name="_GoBack"/>
            <w:bookmarkEnd w:id="0"/>
          </w:p>
          <w:p w:rsidR="00665735" w:rsidRPr="0037755F" w:rsidRDefault="00665735" w:rsidP="00665735">
            <w:pPr>
              <w:pStyle w:val="SenderAddress"/>
              <w:rPr>
                <w:rFonts w:ascii="Tryst" w:hAnsi="Tryst"/>
                <w:noProof/>
                <w:color w:val="FF9900"/>
                <w:sz w:val="28"/>
                <w:szCs w:val="28"/>
                <w:lang w:val="fr-FR"/>
              </w:rPr>
            </w:pPr>
            <w:r w:rsidRPr="0037755F">
              <w:rPr>
                <w:rFonts w:ascii="Tryst" w:hAnsi="Tryst"/>
                <w:noProof/>
                <w:color w:val="FF9900"/>
                <w:sz w:val="28"/>
                <w:szCs w:val="28"/>
                <w:lang w:val="fr-FR"/>
              </w:rPr>
              <w:t>Du lundi 25 novembre au</w:t>
            </w:r>
          </w:p>
          <w:p w:rsidR="00665735" w:rsidRPr="0037755F" w:rsidRDefault="00665735" w:rsidP="00665735">
            <w:pPr>
              <w:pStyle w:val="SenderAddress"/>
              <w:rPr>
                <w:rFonts w:ascii="Tryst" w:hAnsi="Tryst"/>
                <w:noProof/>
                <w:color w:val="FF9900"/>
                <w:sz w:val="28"/>
                <w:szCs w:val="28"/>
                <w:lang w:val="fr-FR"/>
              </w:rPr>
            </w:pPr>
            <w:r w:rsidRPr="0037755F">
              <w:rPr>
                <w:rFonts w:ascii="Tryst" w:hAnsi="Tryst"/>
                <w:noProof/>
                <w:color w:val="FF9900"/>
                <w:sz w:val="28"/>
                <w:szCs w:val="28"/>
                <w:lang w:val="fr-FR"/>
              </w:rPr>
              <w:t xml:space="preserve"> vendredi 07 février 2020</w:t>
            </w:r>
          </w:p>
          <w:p w:rsidR="00665735" w:rsidRPr="0037755F" w:rsidRDefault="00665735" w:rsidP="00665735">
            <w:pPr>
              <w:pStyle w:val="SenderAddress"/>
              <w:rPr>
                <w:rFonts w:ascii="Tryst" w:hAnsi="Tryst"/>
                <w:sz w:val="20"/>
                <w:szCs w:val="20"/>
                <w:lang w:val="fr-FR"/>
              </w:rPr>
            </w:pPr>
            <w:r w:rsidRPr="0037755F">
              <w:rPr>
                <w:rFonts w:ascii="Tryst" w:hAnsi="Tryst"/>
                <w:noProof/>
                <w:sz w:val="20"/>
                <w:lang w:val="fr-FR"/>
              </w:rPr>
              <w:t>LE VIGAN</w:t>
            </w:r>
            <w:r w:rsidRPr="00665735">
              <w:rPr>
                <w:rFonts w:ascii="Tryst" w:hAnsi="Tryst"/>
                <w:noProof/>
                <w:sz w:val="18"/>
                <w:lang w:val="fr-FR"/>
              </w:rPr>
              <w:t xml:space="preserve"> - </w:t>
            </w:r>
          </w:p>
          <w:p w:rsidR="00665735" w:rsidRPr="0037755F" w:rsidRDefault="00665735" w:rsidP="00665735">
            <w:pPr>
              <w:pStyle w:val="SenderAddress"/>
              <w:rPr>
                <w:rFonts w:ascii="Tryst" w:hAnsi="Tryst"/>
                <w:sz w:val="20"/>
                <w:szCs w:val="20"/>
                <w:lang w:val="fr-FR"/>
              </w:rPr>
            </w:pPr>
            <w:r w:rsidRPr="0037755F">
              <w:rPr>
                <w:rFonts w:ascii="Tryst" w:hAnsi="Tryst"/>
                <w:noProof/>
                <w:sz w:val="20"/>
                <w:szCs w:val="20"/>
                <w:lang w:val="fr-FR"/>
              </w:rPr>
              <w:t>Château d'Assas</w:t>
            </w:r>
          </w:p>
          <w:p w:rsidR="00665735" w:rsidRPr="0037755F" w:rsidRDefault="00665735" w:rsidP="00665735">
            <w:pPr>
              <w:pStyle w:val="SenderAddress"/>
              <w:rPr>
                <w:rFonts w:ascii="Tryst" w:hAnsi="Tryst"/>
                <w:sz w:val="20"/>
                <w:szCs w:val="20"/>
                <w:lang w:val="fr-FR"/>
              </w:rPr>
            </w:pPr>
            <w:r w:rsidRPr="0037755F">
              <w:rPr>
                <w:rFonts w:ascii="Tryst" w:hAnsi="Tryst"/>
                <w:noProof/>
                <w:sz w:val="20"/>
                <w:szCs w:val="20"/>
                <w:lang w:val="fr-FR"/>
              </w:rPr>
              <w:t>Tel. : +33 (0) 4 99 64 26 62</w:t>
            </w:r>
          </w:p>
        </w:tc>
        <w:tc>
          <w:tcPr>
            <w:tcW w:w="6804" w:type="dxa"/>
          </w:tcPr>
          <w:p w:rsidR="00665735" w:rsidRPr="00665735" w:rsidRDefault="00665735" w:rsidP="00665735">
            <w:pPr>
              <w:pStyle w:val="SenderAddress"/>
              <w:rPr>
                <w:rFonts w:ascii="Tryst" w:hAnsi="Tryst"/>
                <w:b/>
                <w:bCs/>
                <w:sz w:val="10"/>
                <w:szCs w:val="10"/>
                <w:lang w:val="fr-FR"/>
              </w:rPr>
            </w:pPr>
          </w:p>
          <w:p w:rsidR="00665735" w:rsidRPr="00665735" w:rsidRDefault="00665735" w:rsidP="00665735">
            <w:pPr>
              <w:pStyle w:val="SenderAddress"/>
              <w:rPr>
                <w:rFonts w:ascii="Tryst" w:hAnsi="Tryst"/>
                <w:b/>
                <w:bCs/>
                <w:sz w:val="22"/>
                <w:szCs w:val="22"/>
                <w:lang w:val="fr-FR"/>
              </w:rPr>
            </w:pPr>
            <w:r w:rsidRPr="00665735">
              <w:rPr>
                <w:rFonts w:ascii="Tryst" w:hAnsi="Tryst"/>
                <w:b/>
                <w:bCs/>
                <w:noProof/>
                <w:sz w:val="28"/>
                <w:szCs w:val="28"/>
                <w:lang w:val="fr-FR"/>
              </w:rPr>
              <w:t>Bazooka</w:t>
            </w:r>
          </w:p>
          <w:p w:rsidR="00665735" w:rsidRPr="00665735" w:rsidRDefault="00665735" w:rsidP="00665735">
            <w:pPr>
              <w:pStyle w:val="SenderAddress"/>
              <w:jc w:val="both"/>
              <w:rPr>
                <w:rFonts w:ascii="Tryst" w:hAnsi="Tryst"/>
                <w:bCs/>
                <w:sz w:val="16"/>
                <w:szCs w:val="16"/>
                <w:lang w:val="fr-FR"/>
              </w:rPr>
            </w:pPr>
            <w:r w:rsidRPr="0037755F">
              <w:rPr>
                <w:rFonts w:ascii="Tryst" w:hAnsi="Tryst"/>
                <w:bCs/>
                <w:noProof/>
                <w:szCs w:val="18"/>
                <w:lang w:val="fr-FR"/>
              </w:rPr>
              <w:t>Après la fondation Salomon et le CRAC Occitanie, Anne Lise Coste conçoit un nouveau projet inédit au Château d'Assas pour le département du Gard fin 2019. L'artiste interroge la culture de masse et les questions de genre. Entrée libre. Accessible en semaine de 10h30 à 12h00 et de 14h à 17h.</w:t>
            </w:r>
            <w:r w:rsidRPr="0037755F">
              <w:rPr>
                <w:rFonts w:ascii="Tryst" w:hAnsi="Tryst"/>
                <w:sz w:val="16"/>
                <w:szCs w:val="16"/>
              </w:rPr>
              <w:fldChar w:fldCharType="begin"/>
            </w:r>
            <w:r w:rsidRPr="0037755F">
              <w:rPr>
                <w:rFonts w:ascii="Tryst" w:hAnsi="Tryst"/>
                <w:sz w:val="16"/>
                <w:szCs w:val="16"/>
                <w:lang w:val="fr-FR"/>
              </w:rPr>
              <w:instrText xml:space="preserve"> MERGEFIELD  TableStart:OIs  \* MERGEFORMAT </w:instrText>
            </w:r>
            <w:r w:rsidRPr="0037755F">
              <w:rPr>
                <w:rFonts w:ascii="Tryst" w:hAnsi="Tryst"/>
                <w:sz w:val="16"/>
                <w:szCs w:val="16"/>
              </w:rPr>
              <w:fldChar w:fldCharType="separate"/>
            </w:r>
          </w:p>
          <w:p w:rsidR="00665735" w:rsidRPr="0037755F" w:rsidRDefault="00665735" w:rsidP="00665735">
            <w:pPr>
              <w:rPr>
                <w:rFonts w:ascii="Tryst" w:hAnsi="Tryst"/>
              </w:rPr>
            </w:pPr>
            <w:r w:rsidRPr="0037755F">
              <w:rPr>
                <w:rFonts w:ascii="Tryst" w:hAnsi="Tryst"/>
                <w:sz w:val="16"/>
                <w:szCs w:val="16"/>
              </w:rPr>
              <w:fldChar w:fldCharType="end"/>
            </w:r>
          </w:p>
        </w:tc>
      </w:tr>
    </w:tbl>
    <w:p w:rsidR="00A00F3E" w:rsidRPr="00A00F3E" w:rsidRDefault="00665735" w:rsidP="00A00F3E">
      <w:pPr>
        <w:ind w:left="-142"/>
        <w:jc w:val="center"/>
        <w:rPr>
          <w:rFonts w:ascii="Peach Milk" w:hAnsi="Peach Milk"/>
          <w:sz w:val="56"/>
          <w:szCs w:val="100"/>
        </w:rPr>
      </w:pPr>
    </w:p>
    <w:sectPr w:rsidR="00A00F3E" w:rsidRPr="00A00F3E" w:rsidSect="00BF64CB">
      <w:footerReference w:type="default" r:id="rId7"/>
      <w:pgSz w:w="11906" w:h="16838"/>
      <w:pgMar w:top="426" w:right="566" w:bottom="720" w:left="720" w:header="708" w:footer="6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8CE" w:rsidRDefault="005242DA" w:rsidP="00B532DE">
      <w:pPr>
        <w:spacing w:after="0" w:line="240" w:lineRule="auto"/>
      </w:pPr>
      <w:r>
        <w:separator/>
      </w:r>
    </w:p>
  </w:endnote>
  <w:endnote w:type="continuationSeparator" w:id="0">
    <w:p w:rsidR="002A78CE" w:rsidRDefault="005242DA" w:rsidP="00B53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each Milk">
    <w:panose1 w:val="00000000000000000000"/>
    <w:charset w:val="00"/>
    <w:family w:val="auto"/>
    <w:pitch w:val="variable"/>
    <w:sig w:usb0="8000020F" w:usb1="00000002" w:usb2="00000000" w:usb3="00000000" w:csb0="00000001" w:csb1="00000000"/>
  </w:font>
  <w:font w:name="Tryst">
    <w:panose1 w:val="00000000000000000000"/>
    <w:charset w:val="00"/>
    <w:family w:val="modern"/>
    <w:notTrueType/>
    <w:pitch w:val="variable"/>
    <w:sig w:usb0="00000007" w:usb1="00000000" w:usb2="00000000" w:usb3="00000000" w:csb0="00000093" w:csb1="00000000"/>
  </w:font>
  <w:font w:name="HelveticaNeueLT Std Med">
    <w:panose1 w:val="00000000000000000000"/>
    <w:charset w:val="00"/>
    <w:family w:val="swiss"/>
    <w:notTrueType/>
    <w:pitch w:val="variable"/>
    <w:sig w:usb0="800000AF" w:usb1="4000204A" w:usb2="00000000" w:usb3="00000000" w:csb0="00000001" w:csb1="00000000"/>
  </w:font>
  <w:font w:name="HelveticaNeueLT Std Lt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F3E" w:rsidRPr="00BF64CB" w:rsidRDefault="005242DA">
    <w:pPr>
      <w:pStyle w:val="Pieddepage"/>
      <w:rPr>
        <w:rFonts w:ascii="HelveticaNeueLT Std Med" w:hAnsi="HelveticaNeueLT Std Med"/>
        <w:color w:val="FF9900"/>
        <w:sz w:val="16"/>
      </w:rPr>
    </w:pPr>
    <w:r w:rsidRPr="00BF64CB">
      <w:rPr>
        <w:rFonts w:ascii="HelveticaNeueLT Std Med" w:hAnsi="HelveticaNeueLT Std Med"/>
        <w:color w:val="FF9900"/>
        <w:sz w:val="16"/>
      </w:rPr>
      <w:t>OFFICE DE TOURISME CEVENNES &amp; NAVACELLES</w:t>
    </w:r>
  </w:p>
  <w:p w:rsidR="00BF64CB" w:rsidRPr="00BF64CB" w:rsidRDefault="005242DA">
    <w:pPr>
      <w:pStyle w:val="Pieddepage"/>
      <w:rPr>
        <w:rFonts w:ascii="HelveticaNeueLT Std Med" w:hAnsi="HelveticaNeueLT Std Med"/>
        <w:color w:val="FF9900"/>
        <w:sz w:val="16"/>
      </w:rPr>
    </w:pPr>
    <w:r w:rsidRPr="00BF64CB">
      <w:rPr>
        <w:rFonts w:ascii="HelveticaNeueLT Std Med" w:hAnsi="HelveticaNeueLT Std Med"/>
        <w:color w:val="FF9900"/>
        <w:sz w:val="16"/>
      </w:rPr>
      <w:t>Bureau du Vigan</w:t>
    </w:r>
  </w:p>
  <w:p w:rsidR="00A57EF5" w:rsidRPr="00BF64CB" w:rsidRDefault="005242DA">
    <w:pPr>
      <w:pStyle w:val="Pieddepage"/>
      <w:rPr>
        <w:rFonts w:ascii="HelveticaNeueLT Std Med" w:hAnsi="HelveticaNeueLT Std Med"/>
        <w:color w:val="FF9900"/>
        <w:sz w:val="16"/>
      </w:rPr>
    </w:pPr>
    <w:r w:rsidRPr="00BF64CB">
      <w:rPr>
        <w:rFonts w:ascii="HelveticaNeueLT Std Med" w:hAnsi="HelveticaNeueLT Std Med"/>
        <w:noProof/>
        <w:color w:val="FF9900"/>
        <w:sz w:val="16"/>
        <w:lang w:eastAsia="fr-FR"/>
      </w:rPr>
      <w:drawing>
        <wp:anchor distT="0" distB="0" distL="114300" distR="114300" simplePos="0" relativeHeight="251657728" behindDoc="1" locked="0" layoutInCell="1" allowOverlap="1">
          <wp:simplePos x="0" y="0"/>
          <wp:positionH relativeFrom="margin">
            <wp:posOffset>5334000</wp:posOffset>
          </wp:positionH>
          <wp:positionV relativeFrom="paragraph">
            <wp:posOffset>6985</wp:posOffset>
          </wp:positionV>
          <wp:extent cx="1409700" cy="647700"/>
          <wp:effectExtent l="0" t="0" r="0" b="0"/>
          <wp:wrapNone/>
          <wp:docPr id="1" name="Image 1" descr="LOPays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PaysOr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64CB">
      <w:rPr>
        <w:rFonts w:ascii="HelveticaNeueLT Std Med" w:hAnsi="HelveticaNeueLT Std Med"/>
        <w:color w:val="FF9900"/>
        <w:sz w:val="16"/>
      </w:rPr>
      <w:t>Place du Marché - 30120 Le Vigan</w:t>
    </w:r>
  </w:p>
  <w:p w:rsidR="00BF64CB" w:rsidRPr="00BF64CB" w:rsidRDefault="005242DA">
    <w:pPr>
      <w:pStyle w:val="Pieddepage"/>
      <w:rPr>
        <w:rFonts w:ascii="HelveticaNeueLT Std Med" w:hAnsi="HelveticaNeueLT Std Med"/>
        <w:color w:val="FF9900"/>
        <w:sz w:val="16"/>
      </w:rPr>
    </w:pPr>
    <w:r w:rsidRPr="00BF64CB">
      <w:rPr>
        <w:rFonts w:ascii="HelveticaNeueLT Std Med" w:hAnsi="HelveticaNeueLT Std Med"/>
        <w:color w:val="FF9900"/>
        <w:sz w:val="16"/>
      </w:rPr>
      <w:t>+33 (0)4 67 81 01 72</w:t>
    </w:r>
  </w:p>
  <w:p w:rsidR="00574513" w:rsidRPr="00BF64CB" w:rsidRDefault="005242DA">
    <w:pPr>
      <w:pStyle w:val="Pieddepage"/>
      <w:rPr>
        <w:rFonts w:ascii="HelveticaNeueLT Std Med" w:hAnsi="HelveticaNeueLT Std Med"/>
        <w:color w:val="FF9900"/>
        <w:sz w:val="16"/>
      </w:rPr>
    </w:pPr>
    <w:r w:rsidRPr="00BF64CB">
      <w:rPr>
        <w:rFonts w:ascii="HelveticaNeueLT Std Med" w:hAnsi="HelveticaNeueLT Std Med"/>
        <w:color w:val="FF9900"/>
        <w:sz w:val="16"/>
      </w:rPr>
      <w:t>Bureau du Cirque de Navacelles</w:t>
    </w:r>
  </w:p>
  <w:p w:rsidR="00BF64CB" w:rsidRPr="00BF64CB" w:rsidRDefault="005242DA">
    <w:pPr>
      <w:pStyle w:val="Pieddepage"/>
      <w:rPr>
        <w:rFonts w:ascii="HelveticaNeueLT Std Med" w:hAnsi="HelveticaNeueLT Std Med"/>
        <w:color w:val="FF9900"/>
        <w:sz w:val="16"/>
      </w:rPr>
    </w:pPr>
    <w:r w:rsidRPr="00BF64CB">
      <w:rPr>
        <w:rFonts w:ascii="HelveticaNeueLT Std Med" w:hAnsi="HelveticaNeueLT Std Med"/>
        <w:color w:val="FF9900"/>
        <w:sz w:val="16"/>
      </w:rPr>
      <w:t>Belvédères de Blandas - 30770 Blandas</w:t>
    </w:r>
  </w:p>
  <w:p w:rsidR="00BF64CB" w:rsidRPr="00BF64CB" w:rsidRDefault="005242DA">
    <w:pPr>
      <w:pStyle w:val="Pieddepage"/>
      <w:rPr>
        <w:rFonts w:ascii="HelveticaNeueLT Std Med" w:hAnsi="HelveticaNeueLT Std Med"/>
        <w:color w:val="FF9900"/>
        <w:sz w:val="16"/>
      </w:rPr>
    </w:pPr>
    <w:r w:rsidRPr="00BF64CB">
      <w:rPr>
        <w:rFonts w:ascii="HelveticaNeueLT Std Med" w:hAnsi="HelveticaNeueLT Std Med"/>
        <w:color w:val="FF9900"/>
        <w:sz w:val="16"/>
      </w:rPr>
      <w:t>+33 (0)9 62 64 35 10</w:t>
    </w:r>
  </w:p>
  <w:p w:rsidR="00BF64CB" w:rsidRPr="00BF64CB" w:rsidRDefault="005242DA">
    <w:pPr>
      <w:pStyle w:val="Pieddepage"/>
      <w:rPr>
        <w:rFonts w:ascii="HelveticaNeueLT Std Lt Cn" w:hAnsi="HelveticaNeueLT Std Lt Cn"/>
        <w:b/>
        <w:color w:val="FF9900"/>
        <w:sz w:val="20"/>
      </w:rPr>
    </w:pPr>
    <w:r w:rsidRPr="00BF64CB">
      <w:rPr>
        <w:rFonts w:ascii="HelveticaNeueLT Std Med" w:hAnsi="HelveticaNeueLT Std Med"/>
        <w:color w:val="FF9900"/>
        <w:sz w:val="16"/>
      </w:rPr>
      <w:t>WWW.TOURISMECEVENNESNAVACELLES.COM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8CE" w:rsidRDefault="005242DA" w:rsidP="00B532DE">
      <w:pPr>
        <w:spacing w:after="0" w:line="240" w:lineRule="auto"/>
      </w:pPr>
      <w:r>
        <w:separator/>
      </w:r>
    </w:p>
  </w:footnote>
  <w:footnote w:type="continuationSeparator" w:id="0">
    <w:p w:rsidR="002A78CE" w:rsidRDefault="005242DA" w:rsidP="00B532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2DE"/>
    <w:rsid w:val="005242DA"/>
    <w:rsid w:val="00665735"/>
    <w:rsid w:val="00B532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FAC5E9EA-25CF-4AF6-A2F5-4ED9230E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0CF"/>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532DE"/>
    <w:pPr>
      <w:tabs>
        <w:tab w:val="center" w:pos="4536"/>
        <w:tab w:val="right" w:pos="9072"/>
      </w:tabs>
      <w:spacing w:after="0" w:line="240" w:lineRule="auto"/>
    </w:pPr>
  </w:style>
  <w:style w:type="character" w:customStyle="1" w:styleId="En-tteCar">
    <w:name w:val="En-tête Car"/>
    <w:basedOn w:val="Policepardfaut"/>
    <w:link w:val="En-tte"/>
    <w:uiPriority w:val="99"/>
    <w:rsid w:val="00B532DE"/>
  </w:style>
  <w:style w:type="paragraph" w:styleId="Pieddepage">
    <w:name w:val="footer"/>
    <w:basedOn w:val="Normal"/>
    <w:link w:val="PieddepageCar"/>
    <w:uiPriority w:val="99"/>
    <w:unhideWhenUsed/>
    <w:rsid w:val="00B532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32DE"/>
  </w:style>
  <w:style w:type="paragraph" w:customStyle="1" w:styleId="SenderAddress">
    <w:name w:val="Sender Address"/>
    <w:basedOn w:val="Normal"/>
    <w:rsid w:val="00757A19"/>
    <w:pPr>
      <w:spacing w:after="0"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387</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Accueil2</dc:creator>
  <cp:keywords/>
  <dc:description/>
  <cp:lastModifiedBy>OT-poste1</cp:lastModifiedBy>
  <cp:revision>3</cp:revision>
  <cp:lastPrinted>2015-05-23T12:15:00Z</cp:lastPrinted>
  <dcterms:created xsi:type="dcterms:W3CDTF">2019-12-17T14:00:00Z</dcterms:created>
  <dcterms:modified xsi:type="dcterms:W3CDTF">2019-12-20T16:22:00Z</dcterms:modified>
</cp:coreProperties>
</file>